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B5B07B" w14:textId="77777777" w:rsidR="00C64C60" w:rsidRDefault="00C64C60" w:rsidP="00C64C60">
      <w:pPr>
        <w:tabs>
          <w:tab w:val="left" w:pos="0"/>
        </w:tabs>
        <w:jc w:val="right"/>
        <w:rPr>
          <w:rFonts w:eastAsia="Calibri"/>
          <w:sz w:val="28"/>
          <w:szCs w:val="28"/>
        </w:rPr>
      </w:pPr>
      <w:bookmarkStart w:id="0" w:name="_Hlk161820197"/>
      <w:r>
        <w:rPr>
          <w:rFonts w:eastAsia="Calibri"/>
          <w:sz w:val="28"/>
          <w:szCs w:val="28"/>
        </w:rPr>
        <w:t xml:space="preserve">                                           </w:t>
      </w:r>
    </w:p>
    <w:p w14:paraId="2340153C" w14:textId="71AA1DE6" w:rsidR="00C64C60" w:rsidRPr="003525B2" w:rsidRDefault="00C64C60" w:rsidP="00094DCE">
      <w:pPr>
        <w:tabs>
          <w:tab w:val="left" w:pos="0"/>
        </w:tabs>
        <w:jc w:val="center"/>
        <w:rPr>
          <w:rFonts w:eastAsia="Calibri"/>
          <w:i/>
          <w:iCs/>
          <w:sz w:val="28"/>
          <w:szCs w:val="28"/>
        </w:rPr>
      </w:pPr>
      <w:r w:rsidRPr="003525B2">
        <w:rPr>
          <w:rFonts w:eastAsia="Calibri"/>
          <w:sz w:val="28"/>
          <w:szCs w:val="28"/>
        </w:rPr>
        <w:object w:dxaOrig="2040" w:dyaOrig="2325" w14:anchorId="02B64D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807017545" r:id="rId7"/>
        </w:object>
      </w:r>
    </w:p>
    <w:p w14:paraId="6C7B7244" w14:textId="77777777" w:rsidR="00C64C60" w:rsidRPr="003525B2" w:rsidRDefault="00C64C60" w:rsidP="00C64C60">
      <w:pPr>
        <w:spacing w:line="276" w:lineRule="auto"/>
        <w:jc w:val="center"/>
        <w:outlineLvl w:val="0"/>
        <w:rPr>
          <w:rFonts w:eastAsia="Calibri"/>
          <w:b/>
          <w:i/>
          <w:spacing w:val="40"/>
          <w:sz w:val="28"/>
          <w:szCs w:val="28"/>
        </w:rPr>
      </w:pPr>
      <w:r w:rsidRPr="003525B2">
        <w:rPr>
          <w:rFonts w:eastAsia="Calibri"/>
          <w:b/>
          <w:spacing w:val="40"/>
          <w:sz w:val="28"/>
          <w:szCs w:val="28"/>
        </w:rPr>
        <w:t>БУЧАНСЬКА МІСЬКА РАДА</w:t>
      </w:r>
    </w:p>
    <w:tbl>
      <w:tblPr>
        <w:tblStyle w:val="1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C64C60" w:rsidRPr="003525B2" w14:paraId="3E127339" w14:textId="77777777" w:rsidTr="00A97214">
        <w:tc>
          <w:tcPr>
            <w:tcW w:w="9639" w:type="dxa"/>
          </w:tcPr>
          <w:p w14:paraId="56DB81E1" w14:textId="77777777" w:rsidR="00C64C60" w:rsidRPr="003525B2" w:rsidRDefault="00C64C60" w:rsidP="00A97214">
            <w:pPr>
              <w:keepNext/>
              <w:spacing w:after="200" w:line="276" w:lineRule="auto"/>
              <w:jc w:val="center"/>
              <w:rPr>
                <w:rFonts w:eastAsia="Calibri"/>
                <w:b/>
                <w:spacing w:val="40"/>
                <w:sz w:val="28"/>
                <w:szCs w:val="28"/>
              </w:rPr>
            </w:pPr>
            <w:r>
              <w:rPr>
                <w:rFonts w:eastAsia="Calibri"/>
                <w:b/>
                <w:iCs/>
                <w:sz w:val="28"/>
                <w:szCs w:val="28"/>
              </w:rPr>
              <w:t>СІМДЕСЯТ  П’ЯТА</w:t>
            </w:r>
            <w:r w:rsidRPr="003525B2">
              <w:rPr>
                <w:rFonts w:eastAsia="Calibri"/>
                <w:b/>
                <w:sz w:val="28"/>
                <w:szCs w:val="28"/>
              </w:rPr>
              <w:t xml:space="preserve"> </w:t>
            </w:r>
            <w:r>
              <w:rPr>
                <w:rFonts w:eastAsia="Calibri"/>
                <w:b/>
                <w:sz w:val="28"/>
                <w:szCs w:val="28"/>
              </w:rPr>
              <w:t xml:space="preserve"> </w:t>
            </w:r>
            <w:r w:rsidRPr="003525B2">
              <w:rPr>
                <w:rFonts w:eastAsia="Calibri"/>
                <w:b/>
                <w:sz w:val="28"/>
                <w:szCs w:val="28"/>
              </w:rPr>
              <w:t>СЕСІЯ  ВОСЬМОГО  СКЛИКАННЯ</w:t>
            </w:r>
          </w:p>
        </w:tc>
      </w:tr>
    </w:tbl>
    <w:p w14:paraId="64DB2D6B" w14:textId="77777777" w:rsidR="00C64C60" w:rsidRPr="003525B2" w:rsidRDefault="00C64C60" w:rsidP="00C64C60">
      <w:pPr>
        <w:keepNext/>
        <w:tabs>
          <w:tab w:val="left" w:pos="14743"/>
        </w:tabs>
        <w:jc w:val="center"/>
        <w:rPr>
          <w:rFonts w:eastAsia="Calibri"/>
          <w:b/>
          <w:spacing w:val="80"/>
          <w:szCs w:val="24"/>
        </w:rPr>
      </w:pPr>
      <w:r w:rsidRPr="003525B2">
        <w:rPr>
          <w:rFonts w:eastAsia="Calibri"/>
          <w:b/>
          <w:spacing w:val="80"/>
          <w:szCs w:val="24"/>
        </w:rPr>
        <w:t>(ПОЗАЧЕРГОВЕ ЗАСІДАННЯ)</w:t>
      </w:r>
    </w:p>
    <w:p w14:paraId="476A484C" w14:textId="77777777" w:rsidR="00C64C60" w:rsidRPr="003525B2" w:rsidRDefault="00C64C60" w:rsidP="00C64C60">
      <w:pPr>
        <w:keepNext/>
        <w:tabs>
          <w:tab w:val="left" w:pos="14743"/>
        </w:tabs>
        <w:jc w:val="center"/>
        <w:rPr>
          <w:rFonts w:eastAsia="Calibri"/>
          <w:b/>
          <w:spacing w:val="80"/>
          <w:sz w:val="28"/>
          <w:szCs w:val="28"/>
        </w:rPr>
      </w:pPr>
      <w:r w:rsidRPr="003525B2">
        <w:rPr>
          <w:rFonts w:eastAsia="Calibri"/>
          <w:b/>
          <w:spacing w:val="80"/>
          <w:sz w:val="28"/>
          <w:szCs w:val="28"/>
        </w:rPr>
        <w:t>РІШЕННЯ</w:t>
      </w:r>
    </w:p>
    <w:p w14:paraId="53647110" w14:textId="77777777" w:rsidR="00C64C60" w:rsidRPr="003525B2" w:rsidRDefault="00C64C60" w:rsidP="00C64C60">
      <w:pPr>
        <w:rPr>
          <w:sz w:val="28"/>
          <w:szCs w:val="28"/>
        </w:rPr>
      </w:pP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329"/>
      </w:tblGrid>
      <w:tr w:rsidR="00C64C60" w:rsidRPr="003525B2" w14:paraId="4D5ECCC7" w14:textId="77777777" w:rsidTr="00A97214">
        <w:tc>
          <w:tcPr>
            <w:tcW w:w="3209" w:type="dxa"/>
          </w:tcPr>
          <w:p w14:paraId="4F524A67" w14:textId="77777777" w:rsidR="00C64C60" w:rsidRPr="003525B2" w:rsidRDefault="00C64C60" w:rsidP="00A97214">
            <w:pPr>
              <w:spacing w:after="200" w:line="276" w:lineRule="auto"/>
              <w:rPr>
                <w:sz w:val="28"/>
                <w:szCs w:val="28"/>
              </w:rPr>
            </w:pPr>
            <w:r>
              <w:rPr>
                <w:sz w:val="28"/>
                <w:szCs w:val="28"/>
              </w:rPr>
              <w:t>11</w:t>
            </w:r>
            <w:r w:rsidRPr="003525B2">
              <w:rPr>
                <w:sz w:val="28"/>
                <w:szCs w:val="28"/>
              </w:rPr>
              <w:t>.</w:t>
            </w:r>
            <w:r>
              <w:rPr>
                <w:sz w:val="28"/>
                <w:szCs w:val="28"/>
              </w:rPr>
              <w:t>04</w:t>
            </w:r>
            <w:r w:rsidRPr="003525B2">
              <w:rPr>
                <w:sz w:val="28"/>
                <w:szCs w:val="28"/>
              </w:rPr>
              <w:t>.202</w:t>
            </w:r>
            <w:r>
              <w:rPr>
                <w:sz w:val="28"/>
                <w:szCs w:val="28"/>
              </w:rPr>
              <w:t>5</w:t>
            </w:r>
          </w:p>
        </w:tc>
        <w:tc>
          <w:tcPr>
            <w:tcW w:w="3209" w:type="dxa"/>
          </w:tcPr>
          <w:p w14:paraId="22FD3839" w14:textId="77777777" w:rsidR="00C64C60" w:rsidRPr="003525B2" w:rsidRDefault="00C64C60" w:rsidP="00A97214">
            <w:pPr>
              <w:spacing w:after="200" w:line="276" w:lineRule="auto"/>
              <w:jc w:val="center"/>
              <w:rPr>
                <w:sz w:val="28"/>
                <w:szCs w:val="28"/>
              </w:rPr>
            </w:pPr>
            <w:r w:rsidRPr="003525B2">
              <w:rPr>
                <w:sz w:val="28"/>
                <w:szCs w:val="28"/>
              </w:rPr>
              <w:t xml:space="preserve">   </w:t>
            </w:r>
          </w:p>
        </w:tc>
        <w:tc>
          <w:tcPr>
            <w:tcW w:w="3329" w:type="dxa"/>
          </w:tcPr>
          <w:p w14:paraId="67629E46" w14:textId="23E026C3" w:rsidR="00C64C60" w:rsidRPr="003525B2" w:rsidRDefault="00C64C60" w:rsidP="00A97214">
            <w:pPr>
              <w:spacing w:after="200" w:line="276" w:lineRule="auto"/>
              <w:ind w:right="-114"/>
              <w:rPr>
                <w:sz w:val="28"/>
                <w:szCs w:val="28"/>
                <w:u w:val="single"/>
              </w:rPr>
            </w:pPr>
            <w:r w:rsidRPr="003525B2">
              <w:rPr>
                <w:sz w:val="28"/>
                <w:szCs w:val="28"/>
              </w:rPr>
              <w:t xml:space="preserve">        </w:t>
            </w:r>
            <w:r w:rsidRPr="003525B2">
              <w:rPr>
                <w:sz w:val="28"/>
                <w:szCs w:val="28"/>
                <w:u w:val="single"/>
              </w:rPr>
              <w:t>№</w:t>
            </w:r>
            <w:r>
              <w:rPr>
                <w:sz w:val="28"/>
                <w:szCs w:val="28"/>
                <w:u w:val="single"/>
              </w:rPr>
              <w:t xml:space="preserve">  </w:t>
            </w:r>
            <w:r w:rsidR="00DF7CF1">
              <w:rPr>
                <w:sz w:val="28"/>
                <w:szCs w:val="28"/>
                <w:u w:val="single"/>
                <w:lang w:val="uk-UA"/>
              </w:rPr>
              <w:t>5385</w:t>
            </w:r>
            <w:r w:rsidRPr="003525B2">
              <w:rPr>
                <w:sz w:val="28"/>
                <w:szCs w:val="28"/>
                <w:u w:val="single"/>
              </w:rPr>
              <w:t>-</w:t>
            </w:r>
            <w:r>
              <w:rPr>
                <w:sz w:val="28"/>
                <w:szCs w:val="28"/>
                <w:u w:val="single"/>
              </w:rPr>
              <w:t>75</w:t>
            </w:r>
            <w:r w:rsidRPr="003525B2">
              <w:rPr>
                <w:sz w:val="28"/>
                <w:szCs w:val="28"/>
                <w:u w:val="single"/>
              </w:rPr>
              <w:t>-</w:t>
            </w:r>
            <w:r w:rsidRPr="003525B2">
              <w:rPr>
                <w:sz w:val="28"/>
                <w:szCs w:val="28"/>
                <w:u w:val="single"/>
                <w:lang w:val="en-US"/>
              </w:rPr>
              <w:t>VIII</w:t>
            </w:r>
          </w:p>
        </w:tc>
      </w:tr>
    </w:tbl>
    <w:p w14:paraId="44754248" w14:textId="53FDD0F4" w:rsidR="004B471D" w:rsidRPr="0004628F" w:rsidRDefault="004B471D" w:rsidP="00EA2697">
      <w:pPr>
        <w:ind w:right="4679"/>
        <w:rPr>
          <w:b/>
          <w:bCs/>
          <w:szCs w:val="24"/>
          <w:lang w:val="uk-UA"/>
        </w:rPr>
      </w:pPr>
      <w:bookmarkStart w:id="1" w:name="_Hlk127950298"/>
      <w:r w:rsidRPr="0004628F">
        <w:rPr>
          <w:b/>
          <w:bCs/>
          <w:szCs w:val="24"/>
          <w:lang w:val="uk-UA"/>
        </w:rPr>
        <w:t xml:space="preserve">Про </w:t>
      </w:r>
      <w:r w:rsidR="00EA2697">
        <w:rPr>
          <w:b/>
          <w:bCs/>
          <w:szCs w:val="24"/>
          <w:lang w:val="uk-UA"/>
        </w:rPr>
        <w:t>встановлення розміру</w:t>
      </w:r>
      <w:r w:rsidR="00EA2697" w:rsidRPr="00EA2697">
        <w:rPr>
          <w:b/>
          <w:bCs/>
          <w:szCs w:val="24"/>
          <w:lang w:val="uk-UA"/>
        </w:rPr>
        <w:t xml:space="preserve"> </w:t>
      </w:r>
      <w:r w:rsidRPr="0004628F">
        <w:rPr>
          <w:b/>
          <w:bCs/>
          <w:szCs w:val="24"/>
          <w:lang w:val="uk-UA"/>
        </w:rPr>
        <w:t>кошторисн</w:t>
      </w:r>
      <w:r w:rsidR="00EA2697">
        <w:rPr>
          <w:b/>
          <w:bCs/>
          <w:szCs w:val="24"/>
          <w:lang w:val="uk-UA"/>
        </w:rPr>
        <w:t>ої</w:t>
      </w:r>
      <w:r w:rsidRPr="0004628F">
        <w:rPr>
          <w:b/>
          <w:bCs/>
          <w:szCs w:val="24"/>
          <w:lang w:val="uk-UA"/>
        </w:rPr>
        <w:t xml:space="preserve"> заробітн</w:t>
      </w:r>
      <w:r w:rsidR="00EA2697">
        <w:rPr>
          <w:b/>
          <w:bCs/>
          <w:szCs w:val="24"/>
          <w:lang w:val="uk-UA"/>
        </w:rPr>
        <w:t>ої</w:t>
      </w:r>
      <w:r w:rsidRPr="0004628F">
        <w:rPr>
          <w:b/>
          <w:bCs/>
          <w:szCs w:val="24"/>
          <w:lang w:val="uk-UA"/>
        </w:rPr>
        <w:t xml:space="preserve"> плат</w:t>
      </w:r>
      <w:r w:rsidR="00EA2697">
        <w:rPr>
          <w:b/>
          <w:bCs/>
          <w:szCs w:val="24"/>
          <w:lang w:val="uk-UA"/>
        </w:rPr>
        <w:t>и</w:t>
      </w:r>
      <w:r w:rsidR="005C7C50">
        <w:rPr>
          <w:b/>
          <w:bCs/>
          <w:szCs w:val="24"/>
          <w:lang w:val="uk-UA"/>
        </w:rPr>
        <w:t xml:space="preserve">, який </w:t>
      </w:r>
      <w:r w:rsidRPr="0004628F">
        <w:rPr>
          <w:b/>
          <w:bCs/>
          <w:szCs w:val="24"/>
          <w:lang w:val="uk-UA"/>
        </w:rPr>
        <w:t>врахову</w:t>
      </w:r>
      <w:r w:rsidR="005C7C50">
        <w:rPr>
          <w:b/>
          <w:bCs/>
          <w:szCs w:val="24"/>
          <w:lang w:val="uk-UA"/>
        </w:rPr>
        <w:t>ється</w:t>
      </w:r>
      <w:r w:rsidRPr="0004628F">
        <w:rPr>
          <w:b/>
          <w:bCs/>
          <w:szCs w:val="24"/>
          <w:lang w:val="uk-UA"/>
        </w:rPr>
        <w:t xml:space="preserve"> при визначенні вартості будівництва об’єктів </w:t>
      </w:r>
    </w:p>
    <w:bookmarkEnd w:id="1"/>
    <w:p w14:paraId="3278FBA2" w14:textId="77777777" w:rsidR="00FC5A4F" w:rsidRPr="007A217E" w:rsidRDefault="00FC5A4F" w:rsidP="00FC5A4F">
      <w:pPr>
        <w:tabs>
          <w:tab w:val="left" w:pos="4678"/>
        </w:tabs>
        <w:ind w:right="5387"/>
        <w:jc w:val="both"/>
        <w:rPr>
          <w:b/>
          <w:sz w:val="28"/>
          <w:szCs w:val="28"/>
          <w:lang w:val="uk-UA"/>
        </w:rPr>
      </w:pPr>
    </w:p>
    <w:p w14:paraId="665A3769" w14:textId="5F3EFD7D" w:rsidR="00FC5A4F" w:rsidRPr="0004628F" w:rsidRDefault="00FB7801" w:rsidP="0004628F">
      <w:pPr>
        <w:ind w:firstLine="567"/>
        <w:jc w:val="both"/>
        <w:rPr>
          <w:szCs w:val="24"/>
          <w:lang w:val="uk-UA"/>
        </w:rPr>
      </w:pPr>
      <w:r w:rsidRPr="0004628F">
        <w:rPr>
          <w:szCs w:val="24"/>
          <w:lang w:val="uk-UA"/>
        </w:rPr>
        <w:t>З метою забезпечення єдиного підходу до проведення розрахунків к</w:t>
      </w:r>
      <w:r w:rsidR="00A81877">
        <w:rPr>
          <w:szCs w:val="24"/>
          <w:lang w:val="uk-UA"/>
        </w:rPr>
        <w:t>ошторисної вартості будівництва</w:t>
      </w:r>
      <w:r w:rsidR="00A747F7">
        <w:rPr>
          <w:szCs w:val="24"/>
          <w:lang w:val="uk-UA"/>
        </w:rPr>
        <w:t xml:space="preserve">, що фінансується за рахунок коштів </w:t>
      </w:r>
      <w:r w:rsidR="00F868DC">
        <w:rPr>
          <w:szCs w:val="24"/>
          <w:lang w:val="uk-UA"/>
        </w:rPr>
        <w:t xml:space="preserve">місцевого бюджету </w:t>
      </w:r>
      <w:r w:rsidR="00FD16A6">
        <w:rPr>
          <w:szCs w:val="24"/>
          <w:lang w:val="uk-UA"/>
        </w:rPr>
        <w:t>Бучанськ</w:t>
      </w:r>
      <w:r w:rsidR="00F868DC">
        <w:rPr>
          <w:szCs w:val="24"/>
          <w:lang w:val="uk-UA"/>
        </w:rPr>
        <w:t>ої</w:t>
      </w:r>
      <w:r w:rsidR="00FD16A6">
        <w:rPr>
          <w:szCs w:val="24"/>
          <w:lang w:val="uk-UA"/>
        </w:rPr>
        <w:t xml:space="preserve"> </w:t>
      </w:r>
      <w:r w:rsidR="008E34B3">
        <w:rPr>
          <w:szCs w:val="24"/>
          <w:lang w:val="uk-UA"/>
        </w:rPr>
        <w:t xml:space="preserve">міської </w:t>
      </w:r>
      <w:r w:rsidR="00F868DC">
        <w:rPr>
          <w:szCs w:val="24"/>
          <w:lang w:val="uk-UA"/>
        </w:rPr>
        <w:t>територіальної громади</w:t>
      </w:r>
      <w:r w:rsidR="00FD16A6">
        <w:rPr>
          <w:szCs w:val="24"/>
          <w:lang w:val="uk-UA"/>
        </w:rPr>
        <w:t xml:space="preserve"> </w:t>
      </w:r>
      <w:r w:rsidR="00CA2004">
        <w:rPr>
          <w:szCs w:val="24"/>
          <w:lang w:val="uk-UA"/>
        </w:rPr>
        <w:t>та коштів комунальних підприємств, установ, організацій</w:t>
      </w:r>
      <w:r w:rsidR="005C7C50">
        <w:rPr>
          <w:szCs w:val="24"/>
          <w:lang w:val="uk-UA"/>
        </w:rPr>
        <w:t xml:space="preserve"> Бучанської міської </w:t>
      </w:r>
      <w:r w:rsidR="001023D2">
        <w:rPr>
          <w:szCs w:val="24"/>
          <w:lang w:val="uk-UA"/>
        </w:rPr>
        <w:t>ради</w:t>
      </w:r>
      <w:r w:rsidRPr="0004628F">
        <w:rPr>
          <w:szCs w:val="24"/>
          <w:lang w:val="uk-UA"/>
        </w:rPr>
        <w:t xml:space="preserve">, </w:t>
      </w:r>
      <w:r w:rsidR="00210D5B" w:rsidRPr="0004628F">
        <w:rPr>
          <w:szCs w:val="24"/>
          <w:lang w:val="uk-UA"/>
        </w:rPr>
        <w:t xml:space="preserve">відповідно </w:t>
      </w:r>
      <w:r w:rsidR="004B471D" w:rsidRPr="0004628F">
        <w:rPr>
          <w:szCs w:val="24"/>
          <w:lang w:val="uk-UA"/>
        </w:rPr>
        <w:t>до Порядку розрахунку розміру кошторисної заробітної плати, який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від 20.10.2016 року</w:t>
      </w:r>
      <w:r w:rsidR="005C7C50">
        <w:rPr>
          <w:szCs w:val="24"/>
          <w:lang w:val="uk-UA"/>
        </w:rPr>
        <w:t xml:space="preserve"> </w:t>
      </w:r>
      <w:r w:rsidR="004B471D" w:rsidRPr="0004628F">
        <w:rPr>
          <w:szCs w:val="24"/>
          <w:lang w:val="uk-UA"/>
        </w:rPr>
        <w:t xml:space="preserve">№ 281, </w:t>
      </w:r>
      <w:r w:rsidR="00533E64">
        <w:rPr>
          <w:szCs w:val="24"/>
          <w:lang w:val="uk-UA"/>
        </w:rPr>
        <w:t>керуючись</w:t>
      </w:r>
      <w:r w:rsidR="0048310E" w:rsidRPr="0004628F">
        <w:rPr>
          <w:szCs w:val="24"/>
          <w:lang w:val="uk-UA"/>
        </w:rPr>
        <w:t xml:space="preserve"> </w:t>
      </w:r>
      <w:r w:rsidR="0004628F">
        <w:rPr>
          <w:szCs w:val="24"/>
          <w:lang w:val="uk-UA"/>
        </w:rPr>
        <w:t>Законом України «</w:t>
      </w:r>
      <w:r w:rsidR="0048310E" w:rsidRPr="0004628F">
        <w:rPr>
          <w:szCs w:val="24"/>
          <w:lang w:val="uk-UA"/>
        </w:rPr>
        <w:t>Про місцеве самоврядування</w:t>
      </w:r>
      <w:r w:rsidR="00533E64">
        <w:rPr>
          <w:szCs w:val="24"/>
          <w:lang w:val="uk-UA"/>
        </w:rPr>
        <w:t xml:space="preserve"> в Україні</w:t>
      </w:r>
      <w:r w:rsidR="0004628F">
        <w:rPr>
          <w:szCs w:val="24"/>
          <w:lang w:val="uk-UA"/>
        </w:rPr>
        <w:t xml:space="preserve">», </w:t>
      </w:r>
      <w:r w:rsidR="00FC5A4F" w:rsidRPr="0004628F">
        <w:rPr>
          <w:szCs w:val="24"/>
          <w:lang w:val="uk-UA"/>
        </w:rPr>
        <w:t>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60B0EF91" w:rsidR="00FC5A4F" w:rsidRDefault="004B471D" w:rsidP="009B5FBA">
      <w:pPr>
        <w:pStyle w:val="a8"/>
        <w:numPr>
          <w:ilvl w:val="0"/>
          <w:numId w:val="4"/>
        </w:numPr>
        <w:ind w:left="0" w:firstLine="426"/>
        <w:jc w:val="both"/>
        <w:rPr>
          <w:lang w:val="uk-UA"/>
        </w:rPr>
      </w:pPr>
      <w:r w:rsidRPr="002C6339">
        <w:rPr>
          <w:lang w:val="uk-UA"/>
        </w:rPr>
        <w:t xml:space="preserve">Установити розмір кошторисної заробітної плати, </w:t>
      </w:r>
      <w:r w:rsidR="001023D2" w:rsidRPr="002C6339">
        <w:rPr>
          <w:lang w:val="uk-UA"/>
        </w:rPr>
        <w:t>який враховується</w:t>
      </w:r>
      <w:r w:rsidRPr="002C6339">
        <w:rPr>
          <w:lang w:val="uk-UA"/>
        </w:rPr>
        <w:t xml:space="preserve"> при визначенні вартості будівництва (нового будівництва, капітального ремонту, реконструкції, реставрації, технічного переоснащення) об’єктів, які споруджаються </w:t>
      </w:r>
      <w:r w:rsidR="00D47384" w:rsidRPr="002C6339">
        <w:rPr>
          <w:lang w:val="uk-UA"/>
        </w:rPr>
        <w:t>із залученням</w:t>
      </w:r>
      <w:r w:rsidR="00E171E9" w:rsidRPr="002C6339">
        <w:rPr>
          <w:lang w:val="uk-UA"/>
        </w:rPr>
        <w:t xml:space="preserve"> коштів місцевого бюджету Бучанської </w:t>
      </w:r>
      <w:r w:rsidR="008E34B3" w:rsidRPr="002C6339">
        <w:rPr>
          <w:lang w:val="uk-UA"/>
        </w:rPr>
        <w:t xml:space="preserve">міської </w:t>
      </w:r>
      <w:r w:rsidR="00E171E9" w:rsidRPr="002C6339">
        <w:rPr>
          <w:lang w:val="uk-UA"/>
        </w:rPr>
        <w:t xml:space="preserve">територіальної громади та коштів комунальних підприємств, установ, організацій </w:t>
      </w:r>
      <w:r w:rsidR="001023D2" w:rsidRPr="002C6339">
        <w:rPr>
          <w:lang w:val="uk-UA"/>
        </w:rPr>
        <w:t xml:space="preserve">Бучанської міської ради </w:t>
      </w:r>
      <w:r w:rsidRPr="002C6339">
        <w:rPr>
          <w:lang w:val="uk-UA"/>
        </w:rPr>
        <w:t xml:space="preserve">у розмірі </w:t>
      </w:r>
      <w:r w:rsidR="00E34786">
        <w:rPr>
          <w:lang w:val="uk-UA"/>
        </w:rPr>
        <w:t>25 088,31</w:t>
      </w:r>
      <w:r w:rsidR="008203FE" w:rsidRPr="002C6339">
        <w:rPr>
          <w:lang w:val="uk-UA"/>
        </w:rPr>
        <w:t xml:space="preserve"> гривень (д</w:t>
      </w:r>
      <w:r w:rsidR="00E34786">
        <w:rPr>
          <w:lang w:val="uk-UA"/>
        </w:rPr>
        <w:t>вадцять п’ять</w:t>
      </w:r>
      <w:r w:rsidR="008203FE" w:rsidRPr="002C6339">
        <w:rPr>
          <w:lang w:val="uk-UA"/>
        </w:rPr>
        <w:t xml:space="preserve"> тисяч </w:t>
      </w:r>
      <w:r w:rsidR="00E34786">
        <w:rPr>
          <w:lang w:val="uk-UA"/>
        </w:rPr>
        <w:t>вісімдесят вісім</w:t>
      </w:r>
      <w:r w:rsidR="008203FE" w:rsidRPr="002C6339">
        <w:rPr>
          <w:lang w:val="uk-UA"/>
        </w:rPr>
        <w:t xml:space="preserve"> гривень, 3</w:t>
      </w:r>
      <w:r w:rsidR="00E34786">
        <w:rPr>
          <w:lang w:val="uk-UA"/>
        </w:rPr>
        <w:t>1</w:t>
      </w:r>
      <w:r w:rsidR="008203FE" w:rsidRPr="002C6339">
        <w:rPr>
          <w:lang w:val="uk-UA"/>
        </w:rPr>
        <w:t xml:space="preserve"> копійк</w:t>
      </w:r>
      <w:r w:rsidR="00E34786">
        <w:rPr>
          <w:lang w:val="uk-UA"/>
        </w:rPr>
        <w:t>а</w:t>
      </w:r>
      <w:r w:rsidR="008203FE" w:rsidRPr="002C6339">
        <w:rPr>
          <w:lang w:val="uk-UA"/>
        </w:rPr>
        <w:t>)</w:t>
      </w:r>
      <w:r w:rsidR="009D6F2D" w:rsidRPr="002C6339">
        <w:rPr>
          <w:lang w:val="uk-UA"/>
        </w:rPr>
        <w:t>, що відповідає середньому розряду складності робіт у будівництві 3,8 при виконанні робіт у звичайних умовах</w:t>
      </w:r>
      <w:r w:rsidR="000F1001" w:rsidRPr="002C6339">
        <w:rPr>
          <w:lang w:val="uk-UA"/>
        </w:rPr>
        <w:t>.</w:t>
      </w:r>
    </w:p>
    <w:p w14:paraId="7EE37406" w14:textId="3BF2B320" w:rsidR="007108BA" w:rsidRPr="002C6339" w:rsidRDefault="007108BA" w:rsidP="009B5FBA">
      <w:pPr>
        <w:pStyle w:val="a8"/>
        <w:numPr>
          <w:ilvl w:val="0"/>
          <w:numId w:val="4"/>
        </w:numPr>
        <w:ind w:left="0" w:firstLine="426"/>
        <w:jc w:val="both"/>
        <w:rPr>
          <w:lang w:val="uk-UA"/>
        </w:rPr>
      </w:pPr>
      <w:proofErr w:type="spellStart"/>
      <w:r w:rsidRPr="007108BA">
        <w:rPr>
          <w:lang w:val="uk-UA"/>
        </w:rPr>
        <w:t>Субʼєкту</w:t>
      </w:r>
      <w:proofErr w:type="spellEnd"/>
      <w:r w:rsidRPr="007108BA">
        <w:rPr>
          <w:lang w:val="uk-UA"/>
        </w:rPr>
        <w:t xml:space="preserve"> господарювання, який здійснює технагляд, при перевірці актів виконаних робіт, застосовувати розмір , передбачений п. 1 даного рішення, у випадку якщо Виконавець </w:t>
      </w:r>
      <w:r>
        <w:rPr>
          <w:lang w:val="uk-UA"/>
        </w:rPr>
        <w:t xml:space="preserve">            </w:t>
      </w:r>
      <w:r w:rsidRPr="007108BA">
        <w:rPr>
          <w:lang w:val="uk-UA"/>
        </w:rPr>
        <w:t>(Підрядник) є платником податків на території Бучанської міської територіальної громади</w:t>
      </w:r>
      <w:r>
        <w:rPr>
          <w:lang w:val="uk-UA"/>
        </w:rPr>
        <w:t>.</w:t>
      </w:r>
    </w:p>
    <w:p w14:paraId="0AF6311B" w14:textId="53764299" w:rsidR="0022342A" w:rsidRPr="003D1CB2" w:rsidRDefault="007108BA" w:rsidP="007108BA">
      <w:pPr>
        <w:pStyle w:val="a8"/>
        <w:tabs>
          <w:tab w:val="left" w:pos="0"/>
          <w:tab w:val="left" w:pos="6120"/>
          <w:tab w:val="left" w:pos="6379"/>
          <w:tab w:val="left" w:pos="7088"/>
          <w:tab w:val="left" w:pos="7371"/>
        </w:tabs>
        <w:ind w:left="0" w:firstLine="426"/>
        <w:jc w:val="both"/>
        <w:rPr>
          <w:b/>
          <w:bCs/>
          <w:lang w:val="uk-UA"/>
        </w:rPr>
      </w:pPr>
      <w:r>
        <w:rPr>
          <w:lang w:val="uk-UA"/>
        </w:rPr>
        <w:t>3</w:t>
      </w:r>
      <w:r w:rsidR="0022342A" w:rsidRPr="003D1CB2">
        <w:rPr>
          <w:lang w:val="uk-UA"/>
        </w:rPr>
        <w:t xml:space="preserve">. </w:t>
      </w:r>
      <w:r w:rsidR="00FC5A4F" w:rsidRPr="003D1CB2">
        <w:rPr>
          <w:lang w:val="uk-UA"/>
        </w:rPr>
        <w:t xml:space="preserve">Контроль за виконанням цього рішення покласти на </w:t>
      </w:r>
      <w:r w:rsidR="00210D5B" w:rsidRPr="003D1CB2">
        <w:rPr>
          <w:lang w:val="uk-UA"/>
        </w:rPr>
        <w:t xml:space="preserve">постійну комісію </w:t>
      </w:r>
      <w:r w:rsidRPr="007108BA">
        <w:rPr>
          <w:rStyle w:val="2"/>
          <w:rFonts w:eastAsia="Microsoft Sans Serif"/>
          <w:b w:val="0"/>
          <w:bCs w:val="0"/>
          <w:sz w:val="24"/>
          <w:szCs w:val="24"/>
        </w:rPr>
        <w:t>з питань регулювання земельних відносин, екології природокористування, реалізації та впровадження реформ, містобудування та архітектури.</w:t>
      </w:r>
    </w:p>
    <w:p w14:paraId="61DA070C" w14:textId="044D4C8D" w:rsidR="0022342A" w:rsidRPr="003D1CB2" w:rsidRDefault="0022342A" w:rsidP="0022342A">
      <w:pPr>
        <w:tabs>
          <w:tab w:val="left" w:pos="0"/>
          <w:tab w:val="left" w:pos="6120"/>
          <w:tab w:val="left" w:pos="6379"/>
          <w:tab w:val="left" w:pos="7088"/>
          <w:tab w:val="left" w:pos="7371"/>
        </w:tabs>
        <w:jc w:val="both"/>
        <w:rPr>
          <w:b/>
          <w:bCs/>
          <w:szCs w:val="24"/>
          <w:lang w:val="uk-UA"/>
        </w:rPr>
      </w:pPr>
    </w:p>
    <w:p w14:paraId="400E9DB5" w14:textId="7AE5BB3C" w:rsidR="00CC0D88" w:rsidRDefault="00CC0D88" w:rsidP="00EB6CD6">
      <w:pPr>
        <w:tabs>
          <w:tab w:val="left" w:pos="0"/>
          <w:tab w:val="left" w:pos="6120"/>
          <w:tab w:val="left" w:pos="6379"/>
          <w:tab w:val="left" w:pos="7088"/>
          <w:tab w:val="left" w:pos="7371"/>
        </w:tabs>
        <w:rPr>
          <w:b/>
          <w:bCs/>
          <w:szCs w:val="24"/>
          <w:lang w:val="uk-UA"/>
        </w:rPr>
      </w:pPr>
    </w:p>
    <w:p w14:paraId="5A4CE19C" w14:textId="77777777" w:rsidR="007108BA" w:rsidRPr="003D1CB2" w:rsidRDefault="007108BA" w:rsidP="00EB6CD6">
      <w:pPr>
        <w:tabs>
          <w:tab w:val="left" w:pos="0"/>
          <w:tab w:val="left" w:pos="6120"/>
          <w:tab w:val="left" w:pos="6379"/>
          <w:tab w:val="left" w:pos="7088"/>
          <w:tab w:val="left" w:pos="7371"/>
        </w:tabs>
        <w:rPr>
          <w:b/>
          <w:bCs/>
          <w:szCs w:val="24"/>
          <w:lang w:val="uk-UA"/>
        </w:rPr>
      </w:pPr>
    </w:p>
    <w:p w14:paraId="269ECA15" w14:textId="34BB43DF" w:rsidR="001D74DC" w:rsidRPr="003D1CB2" w:rsidRDefault="001D74DC" w:rsidP="00EB6CD6">
      <w:pPr>
        <w:rPr>
          <w:b/>
          <w:bCs/>
          <w:szCs w:val="24"/>
          <w:lang w:val="uk-UA"/>
        </w:rPr>
      </w:pPr>
    </w:p>
    <w:p w14:paraId="15B06800" w14:textId="01290FD2" w:rsidR="0022342A" w:rsidRDefault="0022342A" w:rsidP="00EB6CD6">
      <w:pPr>
        <w:rPr>
          <w:rStyle w:val="a9"/>
          <w:rFonts w:asciiTheme="minorHAnsi" w:hAnsiTheme="minorHAnsi"/>
          <w:color w:val="333333"/>
          <w:sz w:val="21"/>
          <w:szCs w:val="21"/>
          <w:shd w:val="clear" w:color="auto" w:fill="FFFFFF"/>
        </w:rPr>
      </w:pPr>
    </w:p>
    <w:p w14:paraId="17EB53B1" w14:textId="77777777" w:rsidR="0023736B" w:rsidRPr="0023736B" w:rsidRDefault="0023736B" w:rsidP="0023736B">
      <w:pPr>
        <w:rPr>
          <w:rFonts w:ascii="Calibri" w:eastAsia="Calibri" w:hAnsi="Calibri"/>
          <w:sz w:val="22"/>
          <w:szCs w:val="22"/>
          <w:lang w:val="uk-UA" w:eastAsia="en-US"/>
        </w:rPr>
      </w:pPr>
      <w:r w:rsidRPr="0023736B">
        <w:rPr>
          <w:rFonts w:eastAsia="Calibri"/>
          <w:b/>
          <w:bCs/>
          <w:sz w:val="28"/>
          <w:szCs w:val="28"/>
          <w:lang w:val="uk-UA" w:eastAsia="en-US"/>
        </w:rPr>
        <w:t>Секретар ради</w:t>
      </w:r>
      <w:r w:rsidRPr="0023736B">
        <w:rPr>
          <w:rFonts w:eastAsia="Calibri"/>
          <w:b/>
          <w:bCs/>
          <w:sz w:val="28"/>
          <w:szCs w:val="28"/>
          <w:lang w:val="uk-UA" w:eastAsia="en-US"/>
        </w:rPr>
        <w:tab/>
      </w:r>
      <w:r w:rsidRPr="0023736B">
        <w:rPr>
          <w:rFonts w:eastAsia="Calibri"/>
          <w:b/>
          <w:bCs/>
          <w:sz w:val="28"/>
          <w:szCs w:val="28"/>
          <w:lang w:val="uk-UA" w:eastAsia="en-US"/>
        </w:rPr>
        <w:tab/>
      </w:r>
      <w:r w:rsidRPr="0023736B">
        <w:rPr>
          <w:rFonts w:eastAsia="Calibri"/>
          <w:b/>
          <w:bCs/>
          <w:sz w:val="28"/>
          <w:szCs w:val="28"/>
          <w:lang w:val="uk-UA" w:eastAsia="en-US"/>
        </w:rPr>
        <w:tab/>
      </w:r>
      <w:r w:rsidRPr="0023736B">
        <w:rPr>
          <w:rFonts w:eastAsia="Calibri"/>
          <w:b/>
          <w:bCs/>
          <w:sz w:val="28"/>
          <w:szCs w:val="28"/>
          <w:lang w:val="uk-UA" w:eastAsia="en-US"/>
        </w:rPr>
        <w:tab/>
      </w:r>
      <w:r w:rsidRPr="0023736B">
        <w:rPr>
          <w:rFonts w:eastAsia="Calibri"/>
          <w:b/>
          <w:bCs/>
          <w:sz w:val="28"/>
          <w:szCs w:val="28"/>
          <w:lang w:val="uk-UA" w:eastAsia="en-US"/>
        </w:rPr>
        <w:tab/>
        <w:t xml:space="preserve">                  Тарас ШАПРАВСЬКИЙ</w:t>
      </w:r>
    </w:p>
    <w:p w14:paraId="1F50A609" w14:textId="73FE6A54" w:rsidR="00D47384" w:rsidRDefault="00D47384" w:rsidP="00EB6CD6">
      <w:pPr>
        <w:rPr>
          <w:rStyle w:val="a9"/>
          <w:rFonts w:asciiTheme="minorHAnsi" w:hAnsiTheme="minorHAnsi"/>
          <w:color w:val="333333"/>
          <w:sz w:val="21"/>
          <w:szCs w:val="21"/>
          <w:shd w:val="clear" w:color="auto" w:fill="FFFFFF"/>
        </w:rPr>
      </w:pPr>
      <w:bookmarkStart w:id="2" w:name="_GoBack"/>
      <w:bookmarkEnd w:id="2"/>
    </w:p>
    <w:p w14:paraId="024213AA" w14:textId="3BF91548" w:rsidR="00D47384" w:rsidRDefault="00D47384" w:rsidP="00EB6CD6">
      <w:pPr>
        <w:rPr>
          <w:rStyle w:val="a9"/>
          <w:rFonts w:asciiTheme="minorHAnsi" w:hAnsiTheme="minorHAnsi"/>
          <w:color w:val="333333"/>
          <w:sz w:val="21"/>
          <w:szCs w:val="21"/>
          <w:shd w:val="clear" w:color="auto" w:fill="FFFFFF"/>
        </w:rPr>
      </w:pPr>
    </w:p>
    <w:p w14:paraId="5DB251A9" w14:textId="77777777" w:rsidR="00D47384" w:rsidRPr="00D47384" w:rsidRDefault="00D47384" w:rsidP="00EB6CD6">
      <w:pPr>
        <w:rPr>
          <w:rFonts w:asciiTheme="minorHAnsi" w:hAnsiTheme="minorHAnsi"/>
          <w:b/>
          <w:bCs/>
          <w:sz w:val="28"/>
          <w:szCs w:val="28"/>
          <w:lang w:val="uk-UA"/>
        </w:rPr>
      </w:pPr>
    </w:p>
    <w:bookmarkEnd w:id="0"/>
    <w:p w14:paraId="2D080F76" w14:textId="3629CABD" w:rsidR="0022342A" w:rsidRDefault="0022342A" w:rsidP="00EB6CD6">
      <w:pPr>
        <w:rPr>
          <w:b/>
          <w:bCs/>
          <w:sz w:val="28"/>
          <w:szCs w:val="28"/>
          <w:lang w:val="uk-UA"/>
        </w:rPr>
      </w:pPr>
    </w:p>
    <w:p w14:paraId="7C537BB0" w14:textId="77777777" w:rsidR="0022342A" w:rsidRDefault="0022342A" w:rsidP="00EB6CD6">
      <w:pPr>
        <w:rPr>
          <w:b/>
          <w:bCs/>
          <w:sz w:val="28"/>
          <w:szCs w:val="28"/>
          <w:lang w:val="uk-UA"/>
        </w:rPr>
      </w:pPr>
    </w:p>
    <w:p w14:paraId="79274AD7" w14:textId="5DEF9832" w:rsidR="0022342A" w:rsidRDefault="0022342A" w:rsidP="00EB6CD6">
      <w:pPr>
        <w:rPr>
          <w:b/>
          <w:bCs/>
          <w:sz w:val="28"/>
          <w:szCs w:val="28"/>
          <w:lang w:val="uk-UA"/>
        </w:rPr>
      </w:pPr>
    </w:p>
    <w:p w14:paraId="4BAE983F" w14:textId="041379D0" w:rsidR="00884D5B" w:rsidRDefault="00884D5B" w:rsidP="00EB6CD6">
      <w:pPr>
        <w:rPr>
          <w:b/>
          <w:bCs/>
          <w:sz w:val="28"/>
          <w:szCs w:val="28"/>
          <w:lang w:val="uk-UA"/>
        </w:rPr>
      </w:pPr>
    </w:p>
    <w:p w14:paraId="7A34DAA1" w14:textId="77777777" w:rsidR="00884D5B" w:rsidRDefault="00884D5B" w:rsidP="00EB6CD6">
      <w:pPr>
        <w:rPr>
          <w:b/>
          <w:bCs/>
          <w:sz w:val="28"/>
          <w:szCs w:val="28"/>
          <w:lang w:val="uk-UA"/>
        </w:rPr>
      </w:pPr>
    </w:p>
    <w:p w14:paraId="0998CBB5" w14:textId="77777777" w:rsidR="0022342A" w:rsidRDefault="0022342A"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rsidRPr="0022342A" w14:paraId="48019C03" w14:textId="77777777" w:rsidTr="00627BF1">
        <w:trPr>
          <w:trHeight w:val="1447"/>
          <w:jc w:val="center"/>
        </w:trPr>
        <w:tc>
          <w:tcPr>
            <w:tcW w:w="3686" w:type="dxa"/>
          </w:tcPr>
          <w:p w14:paraId="7200EDAA" w14:textId="77777777" w:rsidR="00FC13B9" w:rsidRPr="0022342A" w:rsidRDefault="00FC13B9" w:rsidP="00405014">
            <w:pPr>
              <w:widowControl w:val="0"/>
              <w:tabs>
                <w:tab w:val="left" w:pos="0"/>
              </w:tabs>
              <w:rPr>
                <w:b/>
                <w:i/>
                <w:szCs w:val="24"/>
                <w:lang w:eastAsia="uk-UA"/>
              </w:rPr>
            </w:pPr>
            <w:r w:rsidRPr="0022342A">
              <w:rPr>
                <w:b/>
                <w:szCs w:val="24"/>
              </w:rPr>
              <w:t xml:space="preserve">Заступник </w:t>
            </w:r>
            <w:proofErr w:type="spellStart"/>
            <w:r w:rsidRPr="0022342A">
              <w:rPr>
                <w:b/>
                <w:szCs w:val="24"/>
              </w:rPr>
              <w:t>міського</w:t>
            </w:r>
            <w:proofErr w:type="spellEnd"/>
            <w:r w:rsidRPr="0022342A">
              <w:rPr>
                <w:b/>
                <w:szCs w:val="24"/>
              </w:rPr>
              <w:t xml:space="preserve"> </w:t>
            </w:r>
            <w:proofErr w:type="spellStart"/>
            <w:r w:rsidRPr="0022342A">
              <w:rPr>
                <w:b/>
                <w:szCs w:val="24"/>
              </w:rPr>
              <w:t>голови</w:t>
            </w:r>
            <w:proofErr w:type="spellEnd"/>
          </w:p>
        </w:tc>
        <w:tc>
          <w:tcPr>
            <w:tcW w:w="2742" w:type="dxa"/>
            <w:vAlign w:val="center"/>
          </w:tcPr>
          <w:p w14:paraId="28AA7FA1" w14:textId="51EFB62B" w:rsidR="00FC13B9" w:rsidRDefault="00FC13B9" w:rsidP="00405014">
            <w:pPr>
              <w:widowControl w:val="0"/>
              <w:tabs>
                <w:tab w:val="left" w:pos="0"/>
              </w:tabs>
              <w:jc w:val="center"/>
              <w:rPr>
                <w:szCs w:val="24"/>
                <w:lang w:eastAsia="uk-UA"/>
              </w:rPr>
            </w:pPr>
            <w:r w:rsidRPr="0022342A">
              <w:rPr>
                <w:szCs w:val="24"/>
                <w:lang w:eastAsia="uk-UA"/>
              </w:rPr>
              <w:t xml:space="preserve">__________________ </w:t>
            </w:r>
          </w:p>
          <w:p w14:paraId="742C6736" w14:textId="77777777" w:rsidR="0022342A" w:rsidRPr="0022342A" w:rsidRDefault="0022342A" w:rsidP="00405014">
            <w:pPr>
              <w:widowControl w:val="0"/>
              <w:tabs>
                <w:tab w:val="left" w:pos="0"/>
              </w:tabs>
              <w:jc w:val="center"/>
              <w:rPr>
                <w:szCs w:val="24"/>
                <w:lang w:eastAsia="uk-UA"/>
              </w:rPr>
            </w:pPr>
          </w:p>
          <w:p w14:paraId="2FEF1A7B" w14:textId="639BEBA1" w:rsidR="00FC13B9" w:rsidRPr="0022342A" w:rsidRDefault="004E65EF" w:rsidP="00405014">
            <w:pPr>
              <w:widowControl w:val="0"/>
              <w:tabs>
                <w:tab w:val="left" w:pos="0"/>
              </w:tabs>
              <w:jc w:val="center"/>
              <w:rPr>
                <w:szCs w:val="24"/>
                <w:u w:val="single"/>
                <w:lang w:val="uk-UA" w:eastAsia="uk-UA"/>
              </w:rPr>
            </w:pPr>
            <w:r>
              <w:rPr>
                <w:szCs w:val="24"/>
                <w:u w:val="single"/>
                <w:lang w:val="uk-UA" w:eastAsia="uk-UA"/>
              </w:rPr>
              <w:t>11</w:t>
            </w:r>
            <w:r w:rsidR="0022342A" w:rsidRPr="0022342A">
              <w:rPr>
                <w:szCs w:val="24"/>
                <w:u w:val="single"/>
                <w:lang w:val="uk-UA" w:eastAsia="uk-UA"/>
              </w:rPr>
              <w:t>.0</w:t>
            </w:r>
            <w:r>
              <w:rPr>
                <w:szCs w:val="24"/>
                <w:u w:val="single"/>
                <w:lang w:val="uk-UA" w:eastAsia="uk-UA"/>
              </w:rPr>
              <w:t>4</w:t>
            </w:r>
            <w:r w:rsidR="0022342A" w:rsidRPr="0022342A">
              <w:rPr>
                <w:szCs w:val="24"/>
                <w:u w:val="single"/>
                <w:lang w:val="uk-UA" w:eastAsia="uk-UA"/>
              </w:rPr>
              <w:t>.202</w:t>
            </w:r>
            <w:r>
              <w:rPr>
                <w:szCs w:val="24"/>
                <w:u w:val="single"/>
                <w:lang w:val="uk-UA" w:eastAsia="uk-UA"/>
              </w:rPr>
              <w:t>5</w:t>
            </w:r>
          </w:p>
          <w:p w14:paraId="2871DFFC" w14:textId="77777777" w:rsidR="00FC13B9" w:rsidRPr="0022342A" w:rsidRDefault="00FC13B9" w:rsidP="00405014">
            <w:pPr>
              <w:widowControl w:val="0"/>
              <w:tabs>
                <w:tab w:val="left" w:pos="0"/>
              </w:tabs>
              <w:jc w:val="center"/>
              <w:rPr>
                <w:i/>
                <w:szCs w:val="24"/>
                <w:lang w:eastAsia="uk-UA"/>
              </w:rPr>
            </w:pPr>
          </w:p>
          <w:p w14:paraId="33AA868A" w14:textId="77777777" w:rsidR="00FC13B9" w:rsidRPr="0022342A" w:rsidRDefault="00FC13B9" w:rsidP="00405014">
            <w:pPr>
              <w:widowControl w:val="0"/>
              <w:tabs>
                <w:tab w:val="left" w:pos="0"/>
              </w:tabs>
              <w:jc w:val="center"/>
              <w:rPr>
                <w:szCs w:val="24"/>
                <w:lang w:eastAsia="uk-UA"/>
              </w:rPr>
            </w:pPr>
          </w:p>
        </w:tc>
        <w:tc>
          <w:tcPr>
            <w:tcW w:w="3920" w:type="dxa"/>
          </w:tcPr>
          <w:p w14:paraId="5EA0559F" w14:textId="1182ACE8" w:rsidR="00FC13B9" w:rsidRPr="0022342A" w:rsidRDefault="00E20D26" w:rsidP="00405014">
            <w:pPr>
              <w:widowControl w:val="0"/>
              <w:tabs>
                <w:tab w:val="left" w:pos="0"/>
              </w:tabs>
              <w:rPr>
                <w:b/>
                <w:szCs w:val="24"/>
                <w:lang w:val="uk-UA" w:eastAsia="uk-UA"/>
              </w:rPr>
            </w:pPr>
            <w:r w:rsidRPr="0022342A">
              <w:rPr>
                <w:b/>
                <w:szCs w:val="24"/>
                <w:lang w:val="uk-UA"/>
              </w:rPr>
              <w:t>Дмитро ЧЕЙЧУК</w:t>
            </w:r>
          </w:p>
        </w:tc>
      </w:tr>
      <w:tr w:rsidR="00FC13B9" w:rsidRPr="0022342A" w14:paraId="5F548514" w14:textId="77777777" w:rsidTr="00627BF1">
        <w:trPr>
          <w:trHeight w:val="1447"/>
          <w:jc w:val="center"/>
        </w:trPr>
        <w:tc>
          <w:tcPr>
            <w:tcW w:w="3686" w:type="dxa"/>
          </w:tcPr>
          <w:p w14:paraId="00CB0479" w14:textId="77777777" w:rsidR="00FC13B9" w:rsidRPr="0022342A" w:rsidRDefault="00FC13B9" w:rsidP="00405014">
            <w:pPr>
              <w:rPr>
                <w:b/>
                <w:szCs w:val="24"/>
              </w:rPr>
            </w:pPr>
            <w:r w:rsidRPr="0022342A">
              <w:rPr>
                <w:b/>
                <w:szCs w:val="24"/>
              </w:rPr>
              <w:t xml:space="preserve">Начальник </w:t>
            </w:r>
            <w:proofErr w:type="spellStart"/>
            <w:r w:rsidRPr="0022342A">
              <w:rPr>
                <w:b/>
                <w:szCs w:val="24"/>
              </w:rPr>
              <w:t>управління</w:t>
            </w:r>
            <w:proofErr w:type="spellEnd"/>
          </w:p>
          <w:p w14:paraId="7941ACD8" w14:textId="77777777" w:rsidR="00FC13B9" w:rsidRDefault="00FC13B9" w:rsidP="00405014">
            <w:pPr>
              <w:widowControl w:val="0"/>
              <w:tabs>
                <w:tab w:val="left" w:pos="0"/>
              </w:tabs>
              <w:rPr>
                <w:b/>
                <w:szCs w:val="24"/>
              </w:rPr>
            </w:pPr>
            <w:proofErr w:type="spellStart"/>
            <w:r w:rsidRPr="0022342A">
              <w:rPr>
                <w:b/>
                <w:szCs w:val="24"/>
              </w:rPr>
              <w:t>юридично-кадрової</w:t>
            </w:r>
            <w:proofErr w:type="spellEnd"/>
            <w:r w:rsidRPr="0022342A">
              <w:rPr>
                <w:b/>
                <w:szCs w:val="24"/>
              </w:rPr>
              <w:t xml:space="preserve"> </w:t>
            </w:r>
            <w:proofErr w:type="spellStart"/>
            <w:r w:rsidRPr="0022342A">
              <w:rPr>
                <w:b/>
                <w:szCs w:val="24"/>
              </w:rPr>
              <w:t>роботи</w:t>
            </w:r>
            <w:proofErr w:type="spellEnd"/>
          </w:p>
          <w:p w14:paraId="07774038" w14:textId="1017B9DA" w:rsidR="0022342A" w:rsidRPr="0022342A" w:rsidRDefault="0022342A" w:rsidP="00405014">
            <w:pPr>
              <w:widowControl w:val="0"/>
              <w:tabs>
                <w:tab w:val="left" w:pos="0"/>
              </w:tabs>
              <w:rPr>
                <w:b/>
                <w:i/>
                <w:szCs w:val="24"/>
                <w:lang w:eastAsia="uk-UA"/>
              </w:rPr>
            </w:pPr>
          </w:p>
        </w:tc>
        <w:tc>
          <w:tcPr>
            <w:tcW w:w="2742" w:type="dxa"/>
            <w:vAlign w:val="center"/>
          </w:tcPr>
          <w:p w14:paraId="04E768E9" w14:textId="6680696B" w:rsidR="00FC13B9" w:rsidRPr="0022342A" w:rsidRDefault="00FC13B9" w:rsidP="00405014">
            <w:pPr>
              <w:widowControl w:val="0"/>
              <w:tabs>
                <w:tab w:val="left" w:pos="0"/>
              </w:tabs>
              <w:jc w:val="center"/>
              <w:rPr>
                <w:szCs w:val="24"/>
                <w:lang w:eastAsia="uk-UA"/>
              </w:rPr>
            </w:pPr>
            <w:r w:rsidRPr="0022342A">
              <w:rPr>
                <w:szCs w:val="24"/>
                <w:lang w:eastAsia="uk-UA"/>
              </w:rPr>
              <w:t xml:space="preserve">__________________ </w:t>
            </w:r>
          </w:p>
          <w:p w14:paraId="1FC4DFFA" w14:textId="77777777" w:rsidR="0022342A" w:rsidRDefault="0022342A" w:rsidP="00405014">
            <w:pPr>
              <w:widowControl w:val="0"/>
              <w:tabs>
                <w:tab w:val="left" w:pos="0"/>
              </w:tabs>
              <w:jc w:val="center"/>
              <w:rPr>
                <w:szCs w:val="24"/>
                <w:lang w:eastAsia="uk-UA"/>
              </w:rPr>
            </w:pPr>
          </w:p>
          <w:p w14:paraId="454EF5A2" w14:textId="77777777" w:rsidR="004E65EF" w:rsidRPr="0022342A" w:rsidRDefault="004E65EF" w:rsidP="004E65EF">
            <w:pPr>
              <w:widowControl w:val="0"/>
              <w:tabs>
                <w:tab w:val="left" w:pos="0"/>
              </w:tabs>
              <w:jc w:val="center"/>
              <w:rPr>
                <w:szCs w:val="24"/>
                <w:u w:val="single"/>
                <w:lang w:val="uk-UA" w:eastAsia="uk-UA"/>
              </w:rPr>
            </w:pPr>
            <w:r>
              <w:rPr>
                <w:szCs w:val="24"/>
                <w:u w:val="single"/>
                <w:lang w:val="uk-UA" w:eastAsia="uk-UA"/>
              </w:rPr>
              <w:t>11</w:t>
            </w:r>
            <w:r w:rsidRPr="0022342A">
              <w:rPr>
                <w:szCs w:val="24"/>
                <w:u w:val="single"/>
                <w:lang w:val="uk-UA" w:eastAsia="uk-UA"/>
              </w:rPr>
              <w:t>.0</w:t>
            </w:r>
            <w:r>
              <w:rPr>
                <w:szCs w:val="24"/>
                <w:u w:val="single"/>
                <w:lang w:val="uk-UA" w:eastAsia="uk-UA"/>
              </w:rPr>
              <w:t>4</w:t>
            </w:r>
            <w:r w:rsidRPr="0022342A">
              <w:rPr>
                <w:szCs w:val="24"/>
                <w:u w:val="single"/>
                <w:lang w:val="uk-UA" w:eastAsia="uk-UA"/>
              </w:rPr>
              <w:t>.202</w:t>
            </w:r>
            <w:r>
              <w:rPr>
                <w:szCs w:val="24"/>
                <w:u w:val="single"/>
                <w:lang w:val="uk-UA" w:eastAsia="uk-UA"/>
              </w:rPr>
              <w:t>5</w:t>
            </w:r>
          </w:p>
          <w:p w14:paraId="7493EF2F" w14:textId="77777777" w:rsidR="00FC13B9" w:rsidRPr="0022342A" w:rsidRDefault="00FC13B9" w:rsidP="00405014">
            <w:pPr>
              <w:widowControl w:val="0"/>
              <w:tabs>
                <w:tab w:val="left" w:pos="0"/>
              </w:tabs>
              <w:jc w:val="center"/>
              <w:rPr>
                <w:i/>
                <w:szCs w:val="24"/>
                <w:lang w:eastAsia="uk-UA"/>
              </w:rPr>
            </w:pPr>
          </w:p>
          <w:p w14:paraId="6A4BD655" w14:textId="77777777" w:rsidR="00FC13B9" w:rsidRPr="0022342A" w:rsidRDefault="00FC13B9" w:rsidP="00405014">
            <w:pPr>
              <w:widowControl w:val="0"/>
              <w:tabs>
                <w:tab w:val="left" w:pos="0"/>
              </w:tabs>
              <w:jc w:val="center"/>
              <w:rPr>
                <w:szCs w:val="24"/>
                <w:lang w:eastAsia="uk-UA"/>
              </w:rPr>
            </w:pPr>
          </w:p>
        </w:tc>
        <w:tc>
          <w:tcPr>
            <w:tcW w:w="3920" w:type="dxa"/>
          </w:tcPr>
          <w:p w14:paraId="3A167656" w14:textId="77777777" w:rsidR="00FC13B9" w:rsidRDefault="00FC13B9" w:rsidP="00405014">
            <w:pPr>
              <w:widowControl w:val="0"/>
              <w:tabs>
                <w:tab w:val="left" w:pos="0"/>
              </w:tabs>
              <w:rPr>
                <w:b/>
                <w:szCs w:val="24"/>
              </w:rPr>
            </w:pPr>
            <w:r w:rsidRPr="0022342A">
              <w:rPr>
                <w:b/>
                <w:szCs w:val="24"/>
              </w:rPr>
              <w:t>Людмила РИЖЕНКО</w:t>
            </w:r>
          </w:p>
          <w:p w14:paraId="7C6F91E1" w14:textId="77777777" w:rsidR="0022342A" w:rsidRDefault="0022342A" w:rsidP="00405014">
            <w:pPr>
              <w:widowControl w:val="0"/>
              <w:tabs>
                <w:tab w:val="left" w:pos="0"/>
              </w:tabs>
              <w:rPr>
                <w:b/>
                <w:szCs w:val="24"/>
              </w:rPr>
            </w:pPr>
          </w:p>
          <w:p w14:paraId="2C1016AE" w14:textId="77777777" w:rsidR="0022342A" w:rsidRDefault="0022342A" w:rsidP="00405014">
            <w:pPr>
              <w:widowControl w:val="0"/>
              <w:tabs>
                <w:tab w:val="left" w:pos="0"/>
              </w:tabs>
              <w:rPr>
                <w:b/>
                <w:szCs w:val="24"/>
              </w:rPr>
            </w:pPr>
          </w:p>
          <w:p w14:paraId="7A6A693F" w14:textId="5F3C6C35" w:rsidR="0022342A" w:rsidRPr="0022342A" w:rsidRDefault="0022342A" w:rsidP="00405014">
            <w:pPr>
              <w:widowControl w:val="0"/>
              <w:tabs>
                <w:tab w:val="left" w:pos="0"/>
              </w:tabs>
              <w:rPr>
                <w:b/>
                <w:szCs w:val="24"/>
                <w:lang w:eastAsia="uk-UA"/>
              </w:rPr>
            </w:pPr>
          </w:p>
        </w:tc>
      </w:tr>
      <w:tr w:rsidR="00FC13B9" w:rsidRPr="0022342A" w14:paraId="71FCEEA7" w14:textId="77777777" w:rsidTr="00627BF1">
        <w:trPr>
          <w:trHeight w:val="1447"/>
          <w:jc w:val="center"/>
        </w:trPr>
        <w:tc>
          <w:tcPr>
            <w:tcW w:w="3686" w:type="dxa"/>
          </w:tcPr>
          <w:p w14:paraId="48823F62" w14:textId="77777777" w:rsidR="00FC13B9" w:rsidRPr="0022342A" w:rsidRDefault="00FC13B9" w:rsidP="00405014">
            <w:pPr>
              <w:rPr>
                <w:b/>
                <w:szCs w:val="24"/>
              </w:rPr>
            </w:pPr>
          </w:p>
          <w:p w14:paraId="47C67AC0" w14:textId="77777777" w:rsidR="00FC13B9" w:rsidRPr="0022342A" w:rsidRDefault="00FC13B9" w:rsidP="00405014">
            <w:pPr>
              <w:rPr>
                <w:b/>
                <w:szCs w:val="24"/>
              </w:rPr>
            </w:pPr>
            <w:r w:rsidRPr="0022342A">
              <w:rPr>
                <w:b/>
                <w:szCs w:val="24"/>
              </w:rPr>
              <w:t xml:space="preserve">Начальник </w:t>
            </w:r>
            <w:proofErr w:type="spellStart"/>
            <w:r w:rsidRPr="0022342A">
              <w:rPr>
                <w:b/>
                <w:szCs w:val="24"/>
              </w:rPr>
              <w:t>відділу</w:t>
            </w:r>
            <w:proofErr w:type="spellEnd"/>
            <w:r w:rsidRPr="0022342A">
              <w:rPr>
                <w:b/>
                <w:szCs w:val="24"/>
              </w:rPr>
              <w:t xml:space="preserve"> </w:t>
            </w:r>
            <w:proofErr w:type="spellStart"/>
            <w:r w:rsidRPr="0022342A">
              <w:rPr>
                <w:b/>
                <w:szCs w:val="24"/>
              </w:rPr>
              <w:t>фінансового</w:t>
            </w:r>
            <w:proofErr w:type="spellEnd"/>
          </w:p>
          <w:p w14:paraId="24600406" w14:textId="3F48C95F" w:rsidR="00FC13B9" w:rsidRPr="0022342A" w:rsidRDefault="00FC13B9" w:rsidP="00405014">
            <w:pPr>
              <w:widowControl w:val="0"/>
              <w:tabs>
                <w:tab w:val="left" w:pos="0"/>
              </w:tabs>
              <w:rPr>
                <w:b/>
                <w:i/>
                <w:szCs w:val="24"/>
                <w:lang w:val="uk-UA" w:eastAsia="uk-UA"/>
              </w:rPr>
            </w:pPr>
            <w:proofErr w:type="spellStart"/>
            <w:r w:rsidRPr="0022342A">
              <w:rPr>
                <w:b/>
                <w:szCs w:val="24"/>
              </w:rPr>
              <w:t>обліку</w:t>
            </w:r>
            <w:proofErr w:type="spellEnd"/>
            <w:r w:rsidRPr="0022342A">
              <w:rPr>
                <w:b/>
                <w:szCs w:val="24"/>
              </w:rPr>
              <w:t xml:space="preserve"> та </w:t>
            </w:r>
            <w:proofErr w:type="spellStart"/>
            <w:r w:rsidRPr="0022342A">
              <w:rPr>
                <w:b/>
                <w:szCs w:val="24"/>
              </w:rPr>
              <w:t>фінансового</w:t>
            </w:r>
            <w:proofErr w:type="spellEnd"/>
            <w:r w:rsidRPr="0022342A">
              <w:rPr>
                <w:b/>
                <w:szCs w:val="24"/>
              </w:rPr>
              <w:t xml:space="preserve"> </w:t>
            </w:r>
            <w:proofErr w:type="spellStart"/>
            <w:r w:rsidRPr="0022342A">
              <w:rPr>
                <w:b/>
                <w:szCs w:val="24"/>
              </w:rPr>
              <w:t>забезпечення</w:t>
            </w:r>
            <w:proofErr w:type="spellEnd"/>
            <w:r w:rsidR="0022342A">
              <w:rPr>
                <w:b/>
                <w:szCs w:val="24"/>
                <w:lang w:val="uk-UA"/>
              </w:rPr>
              <w:t xml:space="preserve">                                                          </w:t>
            </w:r>
          </w:p>
        </w:tc>
        <w:tc>
          <w:tcPr>
            <w:tcW w:w="2742" w:type="dxa"/>
            <w:vAlign w:val="center"/>
          </w:tcPr>
          <w:p w14:paraId="12871FB7" w14:textId="65189084" w:rsidR="00FC13B9" w:rsidRPr="0022342A" w:rsidRDefault="00FC13B9" w:rsidP="00405014">
            <w:pPr>
              <w:widowControl w:val="0"/>
              <w:tabs>
                <w:tab w:val="left" w:pos="0"/>
              </w:tabs>
              <w:jc w:val="center"/>
              <w:rPr>
                <w:szCs w:val="24"/>
                <w:lang w:eastAsia="uk-UA"/>
              </w:rPr>
            </w:pPr>
            <w:r w:rsidRPr="0022342A">
              <w:rPr>
                <w:szCs w:val="24"/>
                <w:lang w:eastAsia="uk-UA"/>
              </w:rPr>
              <w:t>__________________</w:t>
            </w:r>
          </w:p>
          <w:p w14:paraId="5F94FD6E" w14:textId="5ECD2921" w:rsidR="00FC13B9" w:rsidRPr="0022342A" w:rsidRDefault="00FC13B9" w:rsidP="00405014">
            <w:pPr>
              <w:widowControl w:val="0"/>
              <w:tabs>
                <w:tab w:val="left" w:pos="0"/>
              </w:tabs>
              <w:jc w:val="center"/>
              <w:rPr>
                <w:i/>
                <w:szCs w:val="24"/>
                <w:lang w:eastAsia="uk-UA"/>
              </w:rPr>
            </w:pPr>
          </w:p>
          <w:p w14:paraId="01321EDA" w14:textId="77777777" w:rsidR="004E65EF" w:rsidRPr="0022342A" w:rsidRDefault="004E65EF" w:rsidP="004E65EF">
            <w:pPr>
              <w:widowControl w:val="0"/>
              <w:tabs>
                <w:tab w:val="left" w:pos="0"/>
              </w:tabs>
              <w:jc w:val="center"/>
              <w:rPr>
                <w:szCs w:val="24"/>
                <w:u w:val="single"/>
                <w:lang w:val="uk-UA" w:eastAsia="uk-UA"/>
              </w:rPr>
            </w:pPr>
            <w:r>
              <w:rPr>
                <w:szCs w:val="24"/>
                <w:u w:val="single"/>
                <w:lang w:val="uk-UA" w:eastAsia="uk-UA"/>
              </w:rPr>
              <w:t>11</w:t>
            </w:r>
            <w:r w:rsidRPr="0022342A">
              <w:rPr>
                <w:szCs w:val="24"/>
                <w:u w:val="single"/>
                <w:lang w:val="uk-UA" w:eastAsia="uk-UA"/>
              </w:rPr>
              <w:t>.0</w:t>
            </w:r>
            <w:r>
              <w:rPr>
                <w:szCs w:val="24"/>
                <w:u w:val="single"/>
                <w:lang w:val="uk-UA" w:eastAsia="uk-UA"/>
              </w:rPr>
              <w:t>4</w:t>
            </w:r>
            <w:r w:rsidRPr="0022342A">
              <w:rPr>
                <w:szCs w:val="24"/>
                <w:u w:val="single"/>
                <w:lang w:val="uk-UA" w:eastAsia="uk-UA"/>
              </w:rPr>
              <w:t>.202</w:t>
            </w:r>
            <w:r>
              <w:rPr>
                <w:szCs w:val="24"/>
                <w:u w:val="single"/>
                <w:lang w:val="uk-UA" w:eastAsia="uk-UA"/>
              </w:rPr>
              <w:t>5</w:t>
            </w:r>
          </w:p>
          <w:p w14:paraId="1D7FCCC9" w14:textId="77777777" w:rsidR="00FC13B9" w:rsidRPr="0022342A" w:rsidRDefault="00FC13B9" w:rsidP="00405014">
            <w:pPr>
              <w:widowControl w:val="0"/>
              <w:tabs>
                <w:tab w:val="left" w:pos="0"/>
              </w:tabs>
              <w:jc w:val="center"/>
              <w:rPr>
                <w:szCs w:val="24"/>
                <w:lang w:eastAsia="uk-UA"/>
              </w:rPr>
            </w:pPr>
          </w:p>
        </w:tc>
        <w:tc>
          <w:tcPr>
            <w:tcW w:w="3920" w:type="dxa"/>
          </w:tcPr>
          <w:p w14:paraId="4ADFF5FD" w14:textId="77777777" w:rsidR="00FC13B9" w:rsidRPr="0022342A" w:rsidRDefault="00FC13B9" w:rsidP="00405014">
            <w:pPr>
              <w:widowControl w:val="0"/>
              <w:tabs>
                <w:tab w:val="left" w:pos="0"/>
              </w:tabs>
              <w:rPr>
                <w:b/>
                <w:szCs w:val="24"/>
              </w:rPr>
            </w:pPr>
          </w:p>
          <w:p w14:paraId="0CECC2E1" w14:textId="77777777" w:rsidR="00FC13B9" w:rsidRPr="0022342A" w:rsidRDefault="00FC13B9" w:rsidP="00405014">
            <w:pPr>
              <w:widowControl w:val="0"/>
              <w:tabs>
                <w:tab w:val="left" w:pos="0"/>
              </w:tabs>
              <w:rPr>
                <w:b/>
                <w:szCs w:val="24"/>
                <w:lang w:eastAsia="uk-UA"/>
              </w:rPr>
            </w:pPr>
            <w:proofErr w:type="spellStart"/>
            <w:r w:rsidRPr="0022342A">
              <w:rPr>
                <w:b/>
                <w:szCs w:val="24"/>
              </w:rPr>
              <w:t>Світлана</w:t>
            </w:r>
            <w:proofErr w:type="spellEnd"/>
            <w:r w:rsidRPr="0022342A">
              <w:rPr>
                <w:b/>
                <w:szCs w:val="24"/>
              </w:rPr>
              <w:t xml:space="preserve"> ЯКУБЕНКО</w:t>
            </w:r>
          </w:p>
        </w:tc>
      </w:tr>
      <w:tr w:rsidR="00FC13B9" w:rsidRPr="0022342A" w14:paraId="679F0E4C" w14:textId="77777777" w:rsidTr="00627BF1">
        <w:trPr>
          <w:trHeight w:val="1447"/>
          <w:jc w:val="center"/>
        </w:trPr>
        <w:tc>
          <w:tcPr>
            <w:tcW w:w="3686" w:type="dxa"/>
          </w:tcPr>
          <w:p w14:paraId="0F5C705C" w14:textId="77777777" w:rsidR="00FC13B9" w:rsidRPr="0022342A" w:rsidRDefault="00FC13B9" w:rsidP="00405014">
            <w:pPr>
              <w:rPr>
                <w:b/>
                <w:szCs w:val="24"/>
              </w:rPr>
            </w:pPr>
          </w:p>
          <w:p w14:paraId="684F3E47" w14:textId="4278A721" w:rsidR="00FC13B9" w:rsidRPr="0022342A" w:rsidRDefault="004E65EF" w:rsidP="00405014">
            <w:pPr>
              <w:rPr>
                <w:b/>
                <w:szCs w:val="24"/>
              </w:rPr>
            </w:pPr>
            <w:r>
              <w:rPr>
                <w:b/>
                <w:szCs w:val="24"/>
                <w:lang w:val="uk-UA"/>
              </w:rPr>
              <w:t>В.о. н</w:t>
            </w:r>
            <w:proofErr w:type="spellStart"/>
            <w:r w:rsidR="00FC13B9" w:rsidRPr="0022342A">
              <w:rPr>
                <w:b/>
                <w:szCs w:val="24"/>
              </w:rPr>
              <w:t>ачальник</w:t>
            </w:r>
            <w:proofErr w:type="spellEnd"/>
            <w:r>
              <w:rPr>
                <w:b/>
                <w:szCs w:val="24"/>
                <w:lang w:val="uk-UA"/>
              </w:rPr>
              <w:t>а</w:t>
            </w:r>
            <w:r w:rsidR="00FC13B9" w:rsidRPr="0022342A">
              <w:rPr>
                <w:b/>
                <w:szCs w:val="24"/>
              </w:rPr>
              <w:t xml:space="preserve"> </w:t>
            </w:r>
            <w:proofErr w:type="spellStart"/>
            <w:r w:rsidR="00FC13B9" w:rsidRPr="0022342A">
              <w:rPr>
                <w:b/>
                <w:szCs w:val="24"/>
              </w:rPr>
              <w:t>відділу</w:t>
            </w:r>
            <w:proofErr w:type="spellEnd"/>
          </w:p>
          <w:p w14:paraId="7E9D3A96" w14:textId="77777777" w:rsidR="00FC13B9" w:rsidRDefault="00FC13B9" w:rsidP="00E20D26">
            <w:pPr>
              <w:widowControl w:val="0"/>
              <w:tabs>
                <w:tab w:val="left" w:pos="0"/>
              </w:tabs>
              <w:rPr>
                <w:b/>
                <w:szCs w:val="24"/>
                <w:lang w:val="uk-UA"/>
              </w:rPr>
            </w:pPr>
            <w:proofErr w:type="spellStart"/>
            <w:r w:rsidRPr="0022342A">
              <w:rPr>
                <w:b/>
                <w:szCs w:val="24"/>
              </w:rPr>
              <w:t>економічного</w:t>
            </w:r>
            <w:proofErr w:type="spellEnd"/>
            <w:r w:rsidRPr="0022342A">
              <w:rPr>
                <w:b/>
                <w:szCs w:val="24"/>
              </w:rPr>
              <w:t xml:space="preserve"> </w:t>
            </w:r>
            <w:proofErr w:type="spellStart"/>
            <w:r w:rsidRPr="0022342A">
              <w:rPr>
                <w:b/>
                <w:szCs w:val="24"/>
              </w:rPr>
              <w:t>розвитку</w:t>
            </w:r>
            <w:proofErr w:type="spellEnd"/>
            <w:r w:rsidR="00E20D26" w:rsidRPr="0022342A">
              <w:rPr>
                <w:b/>
                <w:szCs w:val="24"/>
                <w:lang w:val="uk-UA"/>
              </w:rPr>
              <w:t xml:space="preserve"> та</w:t>
            </w:r>
            <w:r w:rsidR="00841501" w:rsidRPr="0022342A">
              <w:rPr>
                <w:b/>
                <w:szCs w:val="24"/>
                <w:lang w:val="uk-UA"/>
              </w:rPr>
              <w:t xml:space="preserve"> </w:t>
            </w:r>
            <w:proofErr w:type="spellStart"/>
            <w:r w:rsidRPr="0022342A">
              <w:rPr>
                <w:b/>
                <w:szCs w:val="24"/>
              </w:rPr>
              <w:t>інвестицій</w:t>
            </w:r>
            <w:proofErr w:type="spellEnd"/>
            <w:r w:rsidR="00841501" w:rsidRPr="0022342A">
              <w:rPr>
                <w:b/>
                <w:szCs w:val="24"/>
                <w:lang w:val="uk-UA"/>
              </w:rPr>
              <w:t xml:space="preserve"> </w:t>
            </w:r>
          </w:p>
          <w:p w14:paraId="7C717CB5" w14:textId="77777777" w:rsidR="0022342A" w:rsidRDefault="0022342A" w:rsidP="00E20D26">
            <w:pPr>
              <w:widowControl w:val="0"/>
              <w:tabs>
                <w:tab w:val="left" w:pos="0"/>
              </w:tabs>
              <w:rPr>
                <w:b/>
                <w:i/>
                <w:szCs w:val="24"/>
                <w:lang w:val="uk-UA"/>
              </w:rPr>
            </w:pPr>
          </w:p>
          <w:p w14:paraId="6F4FE463" w14:textId="77777777" w:rsidR="0022342A" w:rsidRDefault="0022342A" w:rsidP="00E20D26">
            <w:pPr>
              <w:widowControl w:val="0"/>
              <w:tabs>
                <w:tab w:val="left" w:pos="0"/>
              </w:tabs>
              <w:rPr>
                <w:b/>
                <w:i/>
                <w:szCs w:val="24"/>
                <w:lang w:val="uk-UA"/>
              </w:rPr>
            </w:pPr>
          </w:p>
          <w:p w14:paraId="43152739" w14:textId="28CA2DE8" w:rsidR="0022342A" w:rsidRPr="0022342A" w:rsidRDefault="0022342A" w:rsidP="00E20D26">
            <w:pPr>
              <w:widowControl w:val="0"/>
              <w:tabs>
                <w:tab w:val="left" w:pos="0"/>
              </w:tabs>
              <w:rPr>
                <w:b/>
                <w:i/>
                <w:szCs w:val="24"/>
                <w:lang w:val="uk-UA" w:eastAsia="uk-UA"/>
              </w:rPr>
            </w:pPr>
          </w:p>
        </w:tc>
        <w:tc>
          <w:tcPr>
            <w:tcW w:w="2742" w:type="dxa"/>
            <w:vAlign w:val="center"/>
          </w:tcPr>
          <w:p w14:paraId="6133FA13" w14:textId="77777777" w:rsidR="00210D5B" w:rsidRPr="0022342A" w:rsidRDefault="00210D5B" w:rsidP="00405014">
            <w:pPr>
              <w:widowControl w:val="0"/>
              <w:tabs>
                <w:tab w:val="left" w:pos="0"/>
              </w:tabs>
              <w:jc w:val="center"/>
              <w:rPr>
                <w:szCs w:val="24"/>
                <w:lang w:eastAsia="uk-UA"/>
              </w:rPr>
            </w:pPr>
          </w:p>
          <w:p w14:paraId="1D8E9219" w14:textId="4A6A555C" w:rsidR="00FC13B9" w:rsidRPr="0022342A" w:rsidRDefault="00FC13B9" w:rsidP="00405014">
            <w:pPr>
              <w:widowControl w:val="0"/>
              <w:tabs>
                <w:tab w:val="left" w:pos="0"/>
              </w:tabs>
              <w:jc w:val="center"/>
              <w:rPr>
                <w:szCs w:val="24"/>
                <w:lang w:eastAsia="uk-UA"/>
              </w:rPr>
            </w:pPr>
            <w:r w:rsidRPr="0022342A">
              <w:rPr>
                <w:szCs w:val="24"/>
                <w:lang w:eastAsia="uk-UA"/>
              </w:rPr>
              <w:t xml:space="preserve">__________________ </w:t>
            </w:r>
          </w:p>
          <w:p w14:paraId="1AA2103B" w14:textId="6C599079" w:rsidR="00FC13B9" w:rsidRDefault="00FC13B9" w:rsidP="00405014">
            <w:pPr>
              <w:widowControl w:val="0"/>
              <w:tabs>
                <w:tab w:val="left" w:pos="0"/>
              </w:tabs>
              <w:jc w:val="center"/>
              <w:rPr>
                <w:iCs/>
                <w:szCs w:val="24"/>
                <w:u w:val="single"/>
                <w:lang w:eastAsia="uk-UA"/>
              </w:rPr>
            </w:pPr>
          </w:p>
          <w:p w14:paraId="7AD630E3" w14:textId="77777777" w:rsidR="004E65EF" w:rsidRPr="0022342A" w:rsidRDefault="004E65EF" w:rsidP="004E65EF">
            <w:pPr>
              <w:widowControl w:val="0"/>
              <w:tabs>
                <w:tab w:val="left" w:pos="0"/>
              </w:tabs>
              <w:jc w:val="center"/>
              <w:rPr>
                <w:szCs w:val="24"/>
                <w:u w:val="single"/>
                <w:lang w:val="uk-UA" w:eastAsia="uk-UA"/>
              </w:rPr>
            </w:pPr>
            <w:r>
              <w:rPr>
                <w:szCs w:val="24"/>
                <w:u w:val="single"/>
                <w:lang w:val="uk-UA" w:eastAsia="uk-UA"/>
              </w:rPr>
              <w:t>11</w:t>
            </w:r>
            <w:r w:rsidRPr="0022342A">
              <w:rPr>
                <w:szCs w:val="24"/>
                <w:u w:val="single"/>
                <w:lang w:val="uk-UA" w:eastAsia="uk-UA"/>
              </w:rPr>
              <w:t>.0</w:t>
            </w:r>
            <w:r>
              <w:rPr>
                <w:szCs w:val="24"/>
                <w:u w:val="single"/>
                <w:lang w:val="uk-UA" w:eastAsia="uk-UA"/>
              </w:rPr>
              <w:t>4</w:t>
            </w:r>
            <w:r w:rsidRPr="0022342A">
              <w:rPr>
                <w:szCs w:val="24"/>
                <w:u w:val="single"/>
                <w:lang w:val="uk-UA" w:eastAsia="uk-UA"/>
              </w:rPr>
              <w:t>.202</w:t>
            </w:r>
            <w:r>
              <w:rPr>
                <w:szCs w:val="24"/>
                <w:u w:val="single"/>
                <w:lang w:val="uk-UA" w:eastAsia="uk-UA"/>
              </w:rPr>
              <w:t>5</w:t>
            </w:r>
          </w:p>
          <w:p w14:paraId="56557A01" w14:textId="77777777" w:rsidR="00FC13B9" w:rsidRPr="0022342A" w:rsidRDefault="00FC13B9" w:rsidP="00405014">
            <w:pPr>
              <w:widowControl w:val="0"/>
              <w:tabs>
                <w:tab w:val="left" w:pos="0"/>
              </w:tabs>
              <w:jc w:val="center"/>
              <w:rPr>
                <w:szCs w:val="24"/>
                <w:lang w:eastAsia="uk-UA"/>
              </w:rPr>
            </w:pPr>
          </w:p>
        </w:tc>
        <w:tc>
          <w:tcPr>
            <w:tcW w:w="3920" w:type="dxa"/>
          </w:tcPr>
          <w:p w14:paraId="283658A6" w14:textId="77777777" w:rsidR="00FC13B9" w:rsidRPr="0022342A" w:rsidRDefault="00FC13B9" w:rsidP="00405014">
            <w:pPr>
              <w:widowControl w:val="0"/>
              <w:tabs>
                <w:tab w:val="left" w:pos="0"/>
              </w:tabs>
              <w:rPr>
                <w:b/>
                <w:szCs w:val="24"/>
              </w:rPr>
            </w:pPr>
          </w:p>
          <w:p w14:paraId="061A590C" w14:textId="5652475D" w:rsidR="00FC13B9" w:rsidRPr="004E65EF" w:rsidRDefault="004E65EF" w:rsidP="00405014">
            <w:pPr>
              <w:widowControl w:val="0"/>
              <w:tabs>
                <w:tab w:val="left" w:pos="0"/>
              </w:tabs>
              <w:rPr>
                <w:b/>
                <w:szCs w:val="24"/>
                <w:lang w:val="uk-UA"/>
              </w:rPr>
            </w:pPr>
            <w:r>
              <w:rPr>
                <w:b/>
                <w:szCs w:val="24"/>
                <w:lang w:val="uk-UA"/>
              </w:rPr>
              <w:t>Алла КРИМІНСЬКА</w:t>
            </w:r>
          </w:p>
          <w:p w14:paraId="47F39B71" w14:textId="77777777" w:rsidR="00210D5B" w:rsidRPr="0022342A" w:rsidRDefault="00210D5B" w:rsidP="00405014">
            <w:pPr>
              <w:widowControl w:val="0"/>
              <w:tabs>
                <w:tab w:val="left" w:pos="0"/>
              </w:tabs>
              <w:rPr>
                <w:b/>
                <w:szCs w:val="24"/>
                <w:lang w:eastAsia="uk-UA"/>
              </w:rPr>
            </w:pPr>
          </w:p>
        </w:tc>
      </w:tr>
      <w:tr w:rsidR="00210D5B" w:rsidRPr="0022342A" w14:paraId="1C08004B" w14:textId="77777777" w:rsidTr="00627BF1">
        <w:trPr>
          <w:trHeight w:val="1447"/>
          <w:jc w:val="center"/>
        </w:trPr>
        <w:tc>
          <w:tcPr>
            <w:tcW w:w="3686" w:type="dxa"/>
          </w:tcPr>
          <w:p w14:paraId="69172DB2" w14:textId="37E3BC22" w:rsidR="00210D5B" w:rsidRPr="0022342A" w:rsidRDefault="00210D5B" w:rsidP="00405014">
            <w:pPr>
              <w:rPr>
                <w:b/>
                <w:szCs w:val="24"/>
                <w:lang w:val="uk-UA"/>
              </w:rPr>
            </w:pPr>
            <w:r w:rsidRPr="0022342A">
              <w:rPr>
                <w:b/>
                <w:szCs w:val="24"/>
                <w:lang w:val="uk-UA"/>
              </w:rPr>
              <w:t>Начальник відділу містобудування та архітектури</w:t>
            </w:r>
          </w:p>
        </w:tc>
        <w:tc>
          <w:tcPr>
            <w:tcW w:w="2742" w:type="dxa"/>
            <w:vAlign w:val="center"/>
          </w:tcPr>
          <w:p w14:paraId="34DD6CBC" w14:textId="66F99243" w:rsidR="00210D5B" w:rsidRPr="0022342A" w:rsidRDefault="00210D5B" w:rsidP="00210D5B">
            <w:pPr>
              <w:widowControl w:val="0"/>
              <w:tabs>
                <w:tab w:val="left" w:pos="0"/>
              </w:tabs>
              <w:jc w:val="center"/>
              <w:rPr>
                <w:szCs w:val="24"/>
                <w:lang w:eastAsia="uk-UA"/>
              </w:rPr>
            </w:pPr>
            <w:r w:rsidRPr="0022342A">
              <w:rPr>
                <w:szCs w:val="24"/>
                <w:lang w:eastAsia="uk-UA"/>
              </w:rPr>
              <w:t xml:space="preserve">__________________ </w:t>
            </w:r>
          </w:p>
          <w:p w14:paraId="6842B3A8" w14:textId="77777777" w:rsidR="00210D5B" w:rsidRDefault="00210D5B" w:rsidP="0022342A">
            <w:pPr>
              <w:widowControl w:val="0"/>
              <w:tabs>
                <w:tab w:val="left" w:pos="0"/>
              </w:tabs>
              <w:jc w:val="center"/>
              <w:rPr>
                <w:szCs w:val="24"/>
                <w:lang w:eastAsia="uk-UA"/>
              </w:rPr>
            </w:pPr>
          </w:p>
          <w:p w14:paraId="2AE12CDE" w14:textId="77777777" w:rsidR="004E65EF" w:rsidRPr="0022342A" w:rsidRDefault="004E65EF" w:rsidP="004E65EF">
            <w:pPr>
              <w:widowControl w:val="0"/>
              <w:tabs>
                <w:tab w:val="left" w:pos="0"/>
              </w:tabs>
              <w:jc w:val="center"/>
              <w:rPr>
                <w:szCs w:val="24"/>
                <w:u w:val="single"/>
                <w:lang w:val="uk-UA" w:eastAsia="uk-UA"/>
              </w:rPr>
            </w:pPr>
            <w:r>
              <w:rPr>
                <w:szCs w:val="24"/>
                <w:u w:val="single"/>
                <w:lang w:val="uk-UA" w:eastAsia="uk-UA"/>
              </w:rPr>
              <w:t>11</w:t>
            </w:r>
            <w:r w:rsidRPr="0022342A">
              <w:rPr>
                <w:szCs w:val="24"/>
                <w:u w:val="single"/>
                <w:lang w:val="uk-UA" w:eastAsia="uk-UA"/>
              </w:rPr>
              <w:t>.0</w:t>
            </w:r>
            <w:r>
              <w:rPr>
                <w:szCs w:val="24"/>
                <w:u w:val="single"/>
                <w:lang w:val="uk-UA" w:eastAsia="uk-UA"/>
              </w:rPr>
              <w:t>4</w:t>
            </w:r>
            <w:r w:rsidRPr="0022342A">
              <w:rPr>
                <w:szCs w:val="24"/>
                <w:u w:val="single"/>
                <w:lang w:val="uk-UA" w:eastAsia="uk-UA"/>
              </w:rPr>
              <w:t>.202</w:t>
            </w:r>
            <w:r>
              <w:rPr>
                <w:szCs w:val="24"/>
                <w:u w:val="single"/>
                <w:lang w:val="uk-UA" w:eastAsia="uk-UA"/>
              </w:rPr>
              <w:t>5</w:t>
            </w:r>
          </w:p>
          <w:p w14:paraId="3940EE7D" w14:textId="66CEE983" w:rsidR="0022342A" w:rsidRPr="0022342A" w:rsidRDefault="0022342A" w:rsidP="0022342A">
            <w:pPr>
              <w:widowControl w:val="0"/>
              <w:tabs>
                <w:tab w:val="left" w:pos="0"/>
              </w:tabs>
              <w:jc w:val="center"/>
              <w:rPr>
                <w:szCs w:val="24"/>
                <w:u w:val="single"/>
                <w:lang w:val="uk-UA" w:eastAsia="uk-UA"/>
              </w:rPr>
            </w:pPr>
          </w:p>
        </w:tc>
        <w:tc>
          <w:tcPr>
            <w:tcW w:w="3920" w:type="dxa"/>
          </w:tcPr>
          <w:p w14:paraId="0B0A0FAC" w14:textId="7D0E43B6" w:rsidR="00210D5B" w:rsidRPr="0022342A" w:rsidRDefault="00210D5B" w:rsidP="00405014">
            <w:pPr>
              <w:widowControl w:val="0"/>
              <w:tabs>
                <w:tab w:val="left" w:pos="0"/>
              </w:tabs>
              <w:rPr>
                <w:b/>
                <w:szCs w:val="24"/>
                <w:lang w:val="uk-UA"/>
              </w:rPr>
            </w:pPr>
            <w:r w:rsidRPr="0022342A">
              <w:rPr>
                <w:b/>
                <w:szCs w:val="24"/>
                <w:lang w:val="uk-UA"/>
              </w:rPr>
              <w:t>Вадим НАУМОВ</w:t>
            </w:r>
          </w:p>
        </w:tc>
      </w:tr>
    </w:tbl>
    <w:p w14:paraId="5BF4680D" w14:textId="77777777" w:rsidR="00D65A83" w:rsidRPr="0022342A" w:rsidRDefault="00D65A83" w:rsidP="00EB6CD6">
      <w:pPr>
        <w:ind w:right="-185"/>
        <w:jc w:val="both"/>
        <w:rPr>
          <w:b/>
          <w:i/>
          <w:szCs w:val="24"/>
          <w:lang w:val="uk-UA"/>
        </w:rPr>
      </w:pPr>
    </w:p>
    <w:p w14:paraId="4A48B0E2" w14:textId="42130B2A" w:rsidR="004E1ADA" w:rsidRDefault="004E1ADA" w:rsidP="00EB6CD6">
      <w:pPr>
        <w:ind w:right="-185"/>
        <w:jc w:val="both"/>
        <w:rPr>
          <w:b/>
          <w:i/>
          <w:sz w:val="28"/>
          <w:szCs w:val="28"/>
          <w:lang w:val="uk-UA"/>
        </w:rPr>
      </w:pPr>
    </w:p>
    <w:sectPr w:rsidR="004E1ADA" w:rsidSect="0022342A">
      <w:pgSz w:w="11906" w:h="16838"/>
      <w:pgMar w:top="850"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73F04C2A"/>
    <w:lvl w:ilvl="0" w:tplc="7B38A9CE">
      <w:start w:val="1"/>
      <w:numFmt w:val="decimal"/>
      <w:lvlText w:val="%1."/>
      <w:lvlJc w:val="left"/>
      <w:pPr>
        <w:ind w:left="1068" w:hanging="360"/>
      </w:pPr>
      <w:rPr>
        <w:rFonts w:hint="default"/>
        <w:b w:val="0"/>
        <w:bCs w:val="0"/>
        <w:sz w:val="24"/>
        <w:szCs w:val="24"/>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4628F"/>
    <w:rsid w:val="00082E0C"/>
    <w:rsid w:val="00092C8A"/>
    <w:rsid w:val="00094DCE"/>
    <w:rsid w:val="000B5B90"/>
    <w:rsid w:val="000F1001"/>
    <w:rsid w:val="000F6D96"/>
    <w:rsid w:val="001023D2"/>
    <w:rsid w:val="00126BCA"/>
    <w:rsid w:val="00170890"/>
    <w:rsid w:val="00171B12"/>
    <w:rsid w:val="001D74DC"/>
    <w:rsid w:val="00201984"/>
    <w:rsid w:val="00210D5B"/>
    <w:rsid w:val="0022342A"/>
    <w:rsid w:val="00227499"/>
    <w:rsid w:val="0023736B"/>
    <w:rsid w:val="0028345A"/>
    <w:rsid w:val="002C59DA"/>
    <w:rsid w:val="002C6339"/>
    <w:rsid w:val="003D1CB2"/>
    <w:rsid w:val="00421EDF"/>
    <w:rsid w:val="00430D42"/>
    <w:rsid w:val="0048310E"/>
    <w:rsid w:val="004B471D"/>
    <w:rsid w:val="004D3A58"/>
    <w:rsid w:val="004E1ADA"/>
    <w:rsid w:val="004E65EF"/>
    <w:rsid w:val="00533E64"/>
    <w:rsid w:val="0055526F"/>
    <w:rsid w:val="00563B13"/>
    <w:rsid w:val="005C7C50"/>
    <w:rsid w:val="00627BF1"/>
    <w:rsid w:val="00653CB7"/>
    <w:rsid w:val="00665829"/>
    <w:rsid w:val="00693D83"/>
    <w:rsid w:val="006B4A55"/>
    <w:rsid w:val="007108BA"/>
    <w:rsid w:val="00733A77"/>
    <w:rsid w:val="00736142"/>
    <w:rsid w:val="007647CD"/>
    <w:rsid w:val="008203FE"/>
    <w:rsid w:val="00825EC4"/>
    <w:rsid w:val="00841501"/>
    <w:rsid w:val="00860D0E"/>
    <w:rsid w:val="00884D5B"/>
    <w:rsid w:val="00890763"/>
    <w:rsid w:val="008E34B3"/>
    <w:rsid w:val="009235C5"/>
    <w:rsid w:val="00927913"/>
    <w:rsid w:val="009C5E2B"/>
    <w:rsid w:val="009D20D7"/>
    <w:rsid w:val="009D4390"/>
    <w:rsid w:val="009D6F2D"/>
    <w:rsid w:val="009E23FC"/>
    <w:rsid w:val="00A269D5"/>
    <w:rsid w:val="00A45208"/>
    <w:rsid w:val="00A57C26"/>
    <w:rsid w:val="00A747F7"/>
    <w:rsid w:val="00A81877"/>
    <w:rsid w:val="00AA3594"/>
    <w:rsid w:val="00AA3B7B"/>
    <w:rsid w:val="00AE64E4"/>
    <w:rsid w:val="00BA70C5"/>
    <w:rsid w:val="00BF2FD1"/>
    <w:rsid w:val="00C64C60"/>
    <w:rsid w:val="00CA2004"/>
    <w:rsid w:val="00CA67B7"/>
    <w:rsid w:val="00CC0D88"/>
    <w:rsid w:val="00CC50AC"/>
    <w:rsid w:val="00CD2B69"/>
    <w:rsid w:val="00CD7240"/>
    <w:rsid w:val="00CE2750"/>
    <w:rsid w:val="00D00168"/>
    <w:rsid w:val="00D303DC"/>
    <w:rsid w:val="00D33ECF"/>
    <w:rsid w:val="00D451F5"/>
    <w:rsid w:val="00D47384"/>
    <w:rsid w:val="00D65A83"/>
    <w:rsid w:val="00DE70A4"/>
    <w:rsid w:val="00DF7CF1"/>
    <w:rsid w:val="00E171E9"/>
    <w:rsid w:val="00E20D26"/>
    <w:rsid w:val="00E34786"/>
    <w:rsid w:val="00E81E7B"/>
    <w:rsid w:val="00EA2697"/>
    <w:rsid w:val="00EA791D"/>
    <w:rsid w:val="00EB6CD6"/>
    <w:rsid w:val="00F04CC6"/>
    <w:rsid w:val="00F4758D"/>
    <w:rsid w:val="00F76D39"/>
    <w:rsid w:val="00F868DC"/>
    <w:rsid w:val="00FB7801"/>
    <w:rsid w:val="00FC13B9"/>
    <w:rsid w:val="00FC5A4F"/>
    <w:rsid w:val="00FC7F70"/>
    <w:rsid w:val="00FD16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 w:type="table" w:customStyle="1" w:styleId="11">
    <w:name w:val="Сетка таблицы1"/>
    <w:basedOn w:val="a1"/>
    <w:next w:val="a3"/>
    <w:uiPriority w:val="39"/>
    <w:rsid w:val="0004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ий текст (2)"/>
    <w:basedOn w:val="a0"/>
    <w:rsid w:val="0022342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styleId="a9">
    <w:name w:val="Strong"/>
    <w:basedOn w:val="a0"/>
    <w:uiPriority w:val="22"/>
    <w:qFormat/>
    <w:rsid w:val="00430D42"/>
    <w:rPr>
      <w:b/>
      <w:bCs/>
    </w:rPr>
  </w:style>
  <w:style w:type="character" w:styleId="aa">
    <w:name w:val="Hyperlink"/>
    <w:basedOn w:val="a0"/>
    <w:uiPriority w:val="99"/>
    <w:semiHidden/>
    <w:unhideWhenUsed/>
    <w:rsid w:val="00E171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9C1D2-72F1-4E46-B529-CB0F6D02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1694</Words>
  <Characters>967</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Gordienko</cp:lastModifiedBy>
  <cp:revision>44</cp:revision>
  <cp:lastPrinted>2025-04-10T11:50:00Z</cp:lastPrinted>
  <dcterms:created xsi:type="dcterms:W3CDTF">2023-02-22T06:49:00Z</dcterms:created>
  <dcterms:modified xsi:type="dcterms:W3CDTF">2025-04-24T13:33:00Z</dcterms:modified>
</cp:coreProperties>
</file>